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64" w:rsidRPr="001C5E64" w:rsidRDefault="001C5E64" w:rsidP="001C5E64">
      <w:pPr>
        <w:jc w:val="center"/>
        <w:rPr>
          <w:rFonts w:eastAsia="Times New Roman"/>
          <w:b/>
          <w:sz w:val="24"/>
          <w:szCs w:val="24"/>
        </w:rPr>
      </w:pPr>
      <w:r w:rsidRPr="001C5E64">
        <w:rPr>
          <w:rFonts w:eastAsia="Times New Roman"/>
          <w:b/>
          <w:sz w:val="24"/>
          <w:szCs w:val="24"/>
        </w:rPr>
        <w:t>ЗАДАНИЯ</w:t>
      </w:r>
    </w:p>
    <w:p w:rsidR="001C5E64" w:rsidRPr="001C5E64" w:rsidRDefault="001C5E64" w:rsidP="001C5E64">
      <w:pPr>
        <w:jc w:val="center"/>
        <w:rPr>
          <w:rFonts w:eastAsia="Times New Roman"/>
          <w:b/>
          <w:sz w:val="24"/>
          <w:szCs w:val="24"/>
        </w:rPr>
      </w:pPr>
      <w:r w:rsidRPr="001C5E64">
        <w:rPr>
          <w:rFonts w:eastAsia="Times New Roman"/>
          <w:b/>
          <w:sz w:val="24"/>
          <w:szCs w:val="24"/>
        </w:rPr>
        <w:t xml:space="preserve">школьного  этапа Всероссийской олимпиады  по географии </w:t>
      </w:r>
    </w:p>
    <w:p w:rsidR="001C5E64" w:rsidRPr="001C5E64" w:rsidRDefault="001C5E64" w:rsidP="001C5E64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10</w:t>
      </w:r>
      <w:r w:rsidRPr="001C5E64">
        <w:rPr>
          <w:rFonts w:eastAsia="Times New Roman"/>
          <w:b/>
          <w:sz w:val="24"/>
          <w:szCs w:val="24"/>
        </w:rPr>
        <w:t xml:space="preserve"> класс</w:t>
      </w:r>
    </w:p>
    <w:p w:rsidR="001C5E64" w:rsidRDefault="001C5E64" w:rsidP="001C5E64">
      <w:pPr>
        <w:tabs>
          <w:tab w:val="left" w:pos="240"/>
        </w:tabs>
        <w:ind w:left="240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3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основании Западно-Сибирской равнины лежит: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spacing w:line="276" w:lineRule="auto"/>
        <w:ind w:right="96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щит; б) плита;</w:t>
      </w:r>
      <w:bookmarkStart w:id="0" w:name="_GoBack"/>
      <w:bookmarkEnd w:id="0"/>
    </w:p>
    <w:p w:rsidR="001C5E64" w:rsidRDefault="001C5E64" w:rsidP="001C5E64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в) область древней складчатости;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область мезозойской складчатости.</w:t>
      </w:r>
    </w:p>
    <w:p w:rsidR="001C5E64" w:rsidRDefault="001C5E64" w:rsidP="001C5E64">
      <w:pPr>
        <w:spacing w:line="254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3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Название высохших русел рек в пустыне Сахаре?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spacing w:line="286" w:lineRule="auto"/>
        <w:ind w:right="9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вади; б) крики; в) </w:t>
      </w:r>
      <w:proofErr w:type="spellStart"/>
      <w:r>
        <w:rPr>
          <w:rFonts w:eastAsia="Times New Roman"/>
          <w:sz w:val="24"/>
          <w:szCs w:val="24"/>
        </w:rPr>
        <w:t>узбой</w:t>
      </w:r>
      <w:proofErr w:type="spellEnd"/>
      <w:r>
        <w:rPr>
          <w:rFonts w:eastAsia="Times New Roman"/>
          <w:sz w:val="24"/>
          <w:szCs w:val="24"/>
        </w:rPr>
        <w:t>; г) эрг.</w:t>
      </w:r>
    </w:p>
    <w:p w:rsidR="001C5E64" w:rsidRDefault="001C5E64" w:rsidP="001C5E64">
      <w:pPr>
        <w:spacing w:line="165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3"/>
        </w:numPr>
        <w:tabs>
          <w:tab w:val="left" w:pos="240"/>
        </w:tabs>
        <w:spacing w:line="275" w:lineRule="auto"/>
        <w:ind w:right="640" w:firstLine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Вулкан, извержение которого уничтожило три древних города – </w:t>
      </w:r>
      <w:proofErr w:type="spellStart"/>
      <w:r>
        <w:rPr>
          <w:rFonts w:eastAsia="Times New Roman"/>
          <w:b/>
          <w:bCs/>
          <w:sz w:val="24"/>
          <w:szCs w:val="24"/>
        </w:rPr>
        <w:t>Стабию</w:t>
      </w:r>
      <w:proofErr w:type="spellEnd"/>
      <w:r>
        <w:rPr>
          <w:rFonts w:eastAsia="Times New Roman"/>
          <w:b/>
          <w:bCs/>
          <w:sz w:val="24"/>
          <w:szCs w:val="24"/>
        </w:rPr>
        <w:t>, Геркуланум и Помпею:</w:t>
      </w:r>
    </w:p>
    <w:p w:rsidR="001C5E64" w:rsidRDefault="001C5E64" w:rsidP="001C5E6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Этна;</w:t>
      </w:r>
    </w:p>
    <w:p w:rsidR="001C5E64" w:rsidRDefault="001C5E64" w:rsidP="001C5E64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spacing w:line="309" w:lineRule="auto"/>
        <w:ind w:right="938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 xml:space="preserve">б) Везувий; в) </w:t>
      </w:r>
      <w:proofErr w:type="spellStart"/>
      <w:r>
        <w:rPr>
          <w:rFonts w:eastAsia="Times New Roman"/>
          <w:sz w:val="23"/>
          <w:szCs w:val="23"/>
        </w:rPr>
        <w:t>Орисаба</w:t>
      </w:r>
      <w:proofErr w:type="spellEnd"/>
      <w:r>
        <w:rPr>
          <w:rFonts w:eastAsia="Times New Roman"/>
          <w:sz w:val="23"/>
          <w:szCs w:val="23"/>
        </w:rPr>
        <w:t>; г) Эльбрус.</w:t>
      </w:r>
    </w:p>
    <w:p w:rsidR="001C5E64" w:rsidRDefault="001C5E64" w:rsidP="001C5E64">
      <w:pPr>
        <w:spacing w:line="1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3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Крупнейшая по мощности ТЭС в России:</w:t>
      </w:r>
    </w:p>
    <w:p w:rsidR="001C5E64" w:rsidRDefault="001C5E64" w:rsidP="001C5E64">
      <w:pPr>
        <w:spacing w:line="43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а) </w:t>
      </w:r>
      <w:proofErr w:type="spellStart"/>
      <w:r>
        <w:rPr>
          <w:rFonts w:eastAsia="Times New Roman"/>
          <w:sz w:val="24"/>
          <w:szCs w:val="24"/>
        </w:rPr>
        <w:t>Рефтинская</w:t>
      </w:r>
      <w:proofErr w:type="spellEnd"/>
      <w:r>
        <w:rPr>
          <w:rFonts w:eastAsia="Times New Roman"/>
          <w:sz w:val="24"/>
          <w:szCs w:val="24"/>
        </w:rPr>
        <w:t>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</w:t>
      </w:r>
      <w:proofErr w:type="spellStart"/>
      <w:r>
        <w:rPr>
          <w:rFonts w:eastAsia="Times New Roman"/>
          <w:sz w:val="24"/>
          <w:szCs w:val="24"/>
        </w:rPr>
        <w:t>Сургутская</w:t>
      </w:r>
      <w:proofErr w:type="spellEnd"/>
      <w:r>
        <w:rPr>
          <w:rFonts w:eastAsia="Times New Roman"/>
          <w:sz w:val="24"/>
          <w:szCs w:val="24"/>
        </w:rPr>
        <w:t>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Костромская;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Березовская.</w:t>
      </w:r>
    </w:p>
    <w:p w:rsidR="001C5E64" w:rsidRDefault="001C5E64" w:rsidP="001C5E64">
      <w:pPr>
        <w:spacing w:line="255" w:lineRule="exact"/>
        <w:rPr>
          <w:sz w:val="24"/>
          <w:szCs w:val="24"/>
        </w:rPr>
      </w:pPr>
    </w:p>
    <w:p w:rsidR="001C5E64" w:rsidRDefault="001C5E64" w:rsidP="001C5E64">
      <w:pPr>
        <w:numPr>
          <w:ilvl w:val="0"/>
          <w:numId w:val="4"/>
        </w:numPr>
        <w:tabs>
          <w:tab w:val="left" w:pos="240"/>
        </w:tabs>
        <w:spacing w:line="275" w:lineRule="auto"/>
        <w:ind w:right="540" w:firstLine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Какое полезное ископаемое добывается на территории Московской области, полуострове Флорида, в Марокко:</w:t>
      </w:r>
    </w:p>
    <w:p w:rsidR="001C5E64" w:rsidRDefault="001C5E64" w:rsidP="001C5E6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апатиты;</w:t>
      </w:r>
    </w:p>
    <w:p w:rsidR="001C5E64" w:rsidRDefault="001C5E64" w:rsidP="001C5E64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786419" w:rsidRDefault="001C5E64" w:rsidP="001C5E64">
      <w:pPr>
        <w:spacing w:line="291" w:lineRule="auto"/>
        <w:ind w:right="8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калийные соли; в) фосфориты; </w:t>
      </w:r>
    </w:p>
    <w:p w:rsidR="001C5E64" w:rsidRDefault="001C5E64" w:rsidP="001C5E64">
      <w:pPr>
        <w:spacing w:line="291" w:lineRule="auto"/>
        <w:ind w:right="8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самородная сера</w:t>
      </w:r>
    </w:p>
    <w:p w:rsidR="001C5E64" w:rsidRDefault="001C5E64" w:rsidP="001C5E64">
      <w:pPr>
        <w:spacing w:line="157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4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Северный морской путь начинается от порта:</w:t>
      </w:r>
    </w:p>
    <w:p w:rsidR="001C5E64" w:rsidRDefault="001C5E64" w:rsidP="001C5E64">
      <w:pPr>
        <w:spacing w:line="43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Архангельск;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Мурманск;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Санкт-Петербург;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Калининград.</w:t>
      </w:r>
    </w:p>
    <w:p w:rsidR="001C5E64" w:rsidRDefault="001C5E64" w:rsidP="001C5E64">
      <w:pPr>
        <w:spacing w:line="255" w:lineRule="exact"/>
        <w:rPr>
          <w:sz w:val="24"/>
          <w:szCs w:val="24"/>
        </w:rPr>
      </w:pPr>
    </w:p>
    <w:p w:rsidR="001C5E64" w:rsidRDefault="001C5E64" w:rsidP="001C5E64">
      <w:pPr>
        <w:numPr>
          <w:ilvl w:val="0"/>
          <w:numId w:val="5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 берегов какого материка отмечены самые высокие приливы в мире?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786419" w:rsidRDefault="001C5E64" w:rsidP="001C5E64">
      <w:pPr>
        <w:spacing w:line="287" w:lineRule="auto"/>
        <w:ind w:right="83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Северная Америка; б) Евразия; </w:t>
      </w:r>
    </w:p>
    <w:p w:rsidR="001C5E64" w:rsidRDefault="001C5E64" w:rsidP="001C5E64">
      <w:pPr>
        <w:spacing w:line="287" w:lineRule="auto"/>
        <w:ind w:right="83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в) Южная Америка; г) Австралия.</w:t>
      </w:r>
    </w:p>
    <w:p w:rsidR="001C5E64" w:rsidRDefault="001C5E64" w:rsidP="001C5E64">
      <w:pPr>
        <w:spacing w:line="16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5"/>
        </w:numPr>
        <w:tabs>
          <w:tab w:val="left" w:pos="240"/>
        </w:tabs>
        <w:ind w:left="2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90% населения Бразилии говорит на языке: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испанском;</w:t>
      </w:r>
    </w:p>
    <w:p w:rsidR="001C5E64" w:rsidRDefault="001C5E64" w:rsidP="001C5E64">
      <w:pPr>
        <w:spacing w:line="43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португальском;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Default="001C5E64" w:rsidP="001C5E6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английском;</w:t>
      </w:r>
    </w:p>
    <w:p w:rsidR="001C5E64" w:rsidRDefault="001C5E64" w:rsidP="001C5E64">
      <w:pPr>
        <w:spacing w:line="41" w:lineRule="exact"/>
        <w:rPr>
          <w:sz w:val="24"/>
          <w:szCs w:val="24"/>
        </w:rPr>
      </w:pPr>
    </w:p>
    <w:p w:rsidR="001C5E64" w:rsidRPr="001C5E64" w:rsidRDefault="001C5E64" w:rsidP="001C5E64">
      <w:pPr>
        <w:rPr>
          <w:sz w:val="20"/>
          <w:szCs w:val="20"/>
        </w:rPr>
        <w:sectPr w:rsidR="001C5E64" w:rsidRPr="001C5E64">
          <w:pgSz w:w="11900" w:h="16838"/>
          <w:pgMar w:top="715" w:right="786" w:bottom="66" w:left="560" w:header="0" w:footer="0" w:gutter="0"/>
          <w:cols w:space="720" w:equalWidth="0">
            <w:col w:w="10560"/>
          </w:cols>
        </w:sectPr>
      </w:pPr>
      <w:r>
        <w:rPr>
          <w:rFonts w:eastAsia="Times New Roman"/>
          <w:sz w:val="24"/>
          <w:szCs w:val="24"/>
        </w:rPr>
        <w:t>г) бразильском</w:t>
      </w:r>
    </w:p>
    <w:p w:rsidR="001C5E64" w:rsidRDefault="001C5E64" w:rsidP="001C5E64">
      <w:pPr>
        <w:spacing w:line="211" w:lineRule="exact"/>
        <w:rPr>
          <w:sz w:val="20"/>
          <w:szCs w:val="20"/>
        </w:rPr>
      </w:pPr>
    </w:p>
    <w:p w:rsidR="001C5E64" w:rsidRDefault="001C5E64" w:rsidP="001C5E64">
      <w:pPr>
        <w:numPr>
          <w:ilvl w:val="0"/>
          <w:numId w:val="6"/>
        </w:numPr>
        <w:tabs>
          <w:tab w:val="left" w:pos="340"/>
        </w:tabs>
        <w:ind w:left="3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Какое утверждение является верным?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786419" w:rsidRDefault="001C5E64" w:rsidP="001C5E64">
      <w:pPr>
        <w:spacing w:line="276" w:lineRule="auto"/>
        <w:ind w:left="100" w:right="2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наибольшая амплитуда температур в России зафиксирована в Краснодарском крае; </w:t>
      </w:r>
    </w:p>
    <w:p w:rsidR="001C5E64" w:rsidRDefault="001C5E64" w:rsidP="001C5E64">
      <w:pPr>
        <w:spacing w:line="276" w:lineRule="auto"/>
        <w:ind w:left="100" w:right="2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территория России расположена в двух климатических поясах;</w:t>
      </w:r>
    </w:p>
    <w:p w:rsidR="001C5E64" w:rsidRDefault="001C5E64" w:rsidP="001C5E64">
      <w:pPr>
        <w:spacing w:line="1" w:lineRule="exact"/>
        <w:rPr>
          <w:sz w:val="20"/>
          <w:szCs w:val="20"/>
        </w:rPr>
      </w:pPr>
    </w:p>
    <w:p w:rsidR="001C5E64" w:rsidRDefault="001C5E64" w:rsidP="001C5E64">
      <w:pPr>
        <w:spacing w:line="308" w:lineRule="auto"/>
        <w:ind w:left="100" w:righ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на всей территории России в течение года преобладает пониженное атмосферное давление; г) в Якутии самые низкие температуры в Северном полушарии.</w:t>
      </w:r>
    </w:p>
    <w:p w:rsidR="001C5E64" w:rsidRDefault="001C5E64" w:rsidP="001C5E64">
      <w:pPr>
        <w:spacing w:line="139" w:lineRule="exact"/>
        <w:rPr>
          <w:sz w:val="20"/>
          <w:szCs w:val="20"/>
        </w:rPr>
      </w:pPr>
    </w:p>
    <w:p w:rsidR="001C5E64" w:rsidRDefault="001C5E64" w:rsidP="001C5E64">
      <w:pPr>
        <w:numPr>
          <w:ilvl w:val="0"/>
          <w:numId w:val="7"/>
        </w:numPr>
        <w:tabs>
          <w:tab w:val="left" w:pos="460"/>
        </w:tabs>
        <w:spacing w:line="275" w:lineRule="auto"/>
        <w:ind w:left="100" w:right="380" w:firstLine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Взаимосвязанные промышленные комплексы по производству электроэнергии, алюминия и деревообработке сложились в Восточно-Сибирском районе:</w:t>
      </w:r>
    </w:p>
    <w:p w:rsidR="00786419" w:rsidRDefault="001C5E64" w:rsidP="001C5E64">
      <w:pPr>
        <w:spacing w:line="276" w:lineRule="auto"/>
        <w:ind w:left="100" w:right="8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в Красноярске и Чите; б) в Чите и Норильске; </w:t>
      </w:r>
    </w:p>
    <w:p w:rsidR="001C5E64" w:rsidRDefault="00786419" w:rsidP="00786419">
      <w:pPr>
        <w:spacing w:line="276" w:lineRule="auto"/>
        <w:ind w:left="100" w:right="73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в) в Норильске и </w:t>
      </w:r>
      <w:r w:rsidR="001C5E64">
        <w:rPr>
          <w:rFonts w:eastAsia="Times New Roman"/>
          <w:sz w:val="24"/>
          <w:szCs w:val="24"/>
        </w:rPr>
        <w:t>Братске;</w:t>
      </w:r>
    </w:p>
    <w:p w:rsidR="001C5E64" w:rsidRDefault="001C5E64" w:rsidP="001C5E64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в Братске и Красноярске.</w:t>
      </w:r>
    </w:p>
    <w:p w:rsidR="001C5E64" w:rsidRDefault="001C5E64" w:rsidP="001C5E64">
      <w:pPr>
        <w:spacing w:line="252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7"/>
        </w:numPr>
        <w:tabs>
          <w:tab w:val="left" w:pos="460"/>
        </w:tabs>
        <w:ind w:left="4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Солнечные лучи падают на экватор отвесно. Под каким углом они падают в городе Москве?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spacing w:line="287" w:lineRule="auto"/>
        <w:ind w:left="100" w:right="1022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34°; б) 60°; в) 42°; г) 56°.</w:t>
      </w:r>
    </w:p>
    <w:p w:rsidR="001C5E64" w:rsidRDefault="001C5E64" w:rsidP="001C5E64">
      <w:pPr>
        <w:spacing w:line="16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12. Прежнее название страны Верхняя Вольта:</w:t>
      </w:r>
    </w:p>
    <w:p w:rsidR="001C5E64" w:rsidRDefault="001C5E64" w:rsidP="001C5E64">
      <w:pPr>
        <w:spacing w:line="43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Гана;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Бенин;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Буркина-Фасо;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Кот-Д’ Ивуар.</w:t>
      </w:r>
    </w:p>
    <w:p w:rsidR="001C5E64" w:rsidRDefault="001C5E64" w:rsidP="001C5E64">
      <w:pPr>
        <w:spacing w:line="255" w:lineRule="exact"/>
        <w:rPr>
          <w:sz w:val="20"/>
          <w:szCs w:val="20"/>
        </w:rPr>
      </w:pPr>
    </w:p>
    <w:p w:rsidR="001C5E64" w:rsidRDefault="001C5E64" w:rsidP="001C5E64">
      <w:pPr>
        <w:numPr>
          <w:ilvl w:val="0"/>
          <w:numId w:val="8"/>
        </w:numPr>
        <w:tabs>
          <w:tab w:val="left" w:pos="460"/>
        </w:tabs>
        <w:ind w:left="4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Какие острова являются независимым государством?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786419" w:rsidRDefault="001C5E64" w:rsidP="001C5E64">
      <w:pPr>
        <w:spacing w:line="287" w:lineRule="auto"/>
        <w:ind w:left="100" w:right="9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Канарские; </w:t>
      </w:r>
    </w:p>
    <w:p w:rsidR="00786419" w:rsidRDefault="001C5E64" w:rsidP="001C5E64">
      <w:pPr>
        <w:spacing w:line="287" w:lineRule="auto"/>
        <w:ind w:left="100" w:right="9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Гавайские; </w:t>
      </w:r>
    </w:p>
    <w:p w:rsidR="00786419" w:rsidRDefault="00786419" w:rsidP="001C5E64">
      <w:pPr>
        <w:spacing w:line="287" w:lineRule="auto"/>
        <w:ind w:left="100" w:right="9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</w:t>
      </w:r>
      <w:r w:rsidR="001C5E64">
        <w:rPr>
          <w:rFonts w:eastAsia="Times New Roman"/>
          <w:sz w:val="24"/>
          <w:szCs w:val="24"/>
        </w:rPr>
        <w:t xml:space="preserve">Фолклендские; </w:t>
      </w:r>
    </w:p>
    <w:p w:rsidR="001C5E64" w:rsidRDefault="001C5E64" w:rsidP="001C5E64">
      <w:pPr>
        <w:spacing w:line="287" w:lineRule="auto"/>
        <w:ind w:left="100" w:right="9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Багамские</w:t>
      </w:r>
    </w:p>
    <w:p w:rsidR="001C5E64" w:rsidRDefault="001C5E64" w:rsidP="001C5E64">
      <w:pPr>
        <w:spacing w:line="16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14. Какое государство является одновременно монархией и федерацией?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Австрия;</w:t>
      </w:r>
    </w:p>
    <w:p w:rsidR="001C5E64" w:rsidRDefault="001C5E64" w:rsidP="001C5E64">
      <w:pPr>
        <w:spacing w:line="43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Бельгия;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Швеция;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Великобритания.</w:t>
      </w:r>
    </w:p>
    <w:p w:rsidR="001C5E64" w:rsidRDefault="001C5E64" w:rsidP="001C5E64">
      <w:pPr>
        <w:spacing w:line="255" w:lineRule="exact"/>
        <w:rPr>
          <w:sz w:val="20"/>
          <w:szCs w:val="20"/>
        </w:rPr>
      </w:pPr>
    </w:p>
    <w:p w:rsidR="001C5E64" w:rsidRDefault="001C5E64" w:rsidP="001C5E64">
      <w:pPr>
        <w:numPr>
          <w:ilvl w:val="0"/>
          <w:numId w:val="9"/>
        </w:numPr>
        <w:tabs>
          <w:tab w:val="left" w:pos="460"/>
        </w:tabs>
        <w:ind w:left="4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Какая из стран располагается на разных материках?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Россия;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786419" w:rsidRDefault="001C5E64" w:rsidP="001C5E64">
      <w:pPr>
        <w:spacing w:line="291" w:lineRule="auto"/>
        <w:ind w:left="100" w:right="95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Казахстан; в) Турция; </w:t>
      </w:r>
    </w:p>
    <w:p w:rsidR="001C5E64" w:rsidRDefault="001C5E64" w:rsidP="001C5E64">
      <w:pPr>
        <w:spacing w:line="291" w:lineRule="auto"/>
        <w:ind w:left="100" w:right="95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Египет.</w:t>
      </w:r>
    </w:p>
    <w:p w:rsidR="001C5E64" w:rsidRDefault="001C5E64" w:rsidP="001C5E64">
      <w:pPr>
        <w:spacing w:line="16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740"/>
        <w:gridCol w:w="720"/>
        <w:gridCol w:w="740"/>
        <w:gridCol w:w="740"/>
        <w:gridCol w:w="720"/>
        <w:gridCol w:w="740"/>
        <w:gridCol w:w="720"/>
        <w:gridCol w:w="740"/>
        <w:gridCol w:w="740"/>
        <w:gridCol w:w="740"/>
        <w:gridCol w:w="720"/>
        <w:gridCol w:w="740"/>
        <w:gridCol w:w="720"/>
        <w:gridCol w:w="740"/>
      </w:tblGrid>
      <w:tr w:rsidR="001C5E64" w:rsidTr="00FA06D9">
        <w:trPr>
          <w:trHeight w:val="43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15</w:t>
            </w:r>
          </w:p>
        </w:tc>
      </w:tr>
      <w:tr w:rsidR="001C5E64" w:rsidTr="00FA06D9">
        <w:trPr>
          <w:trHeight w:val="41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</w:tbl>
    <w:p w:rsidR="001C5E64" w:rsidRDefault="001C5E64" w:rsidP="001C5E64">
      <w:pPr>
        <w:sectPr w:rsidR="001C5E64">
          <w:type w:val="continuous"/>
          <w:pgSz w:w="11900" w:h="16838"/>
          <w:pgMar w:top="715" w:right="446" w:bottom="1029" w:left="460" w:header="0" w:footer="0" w:gutter="0"/>
          <w:cols w:space="720" w:equalWidth="0">
            <w:col w:w="11000"/>
          </w:cols>
        </w:sectPr>
      </w:pPr>
    </w:p>
    <w:p w:rsidR="001C5E64" w:rsidRDefault="001C5E64" w:rsidP="001C5E64">
      <w:pPr>
        <w:spacing w:line="20" w:lineRule="exact"/>
        <w:rPr>
          <w:sz w:val="20"/>
          <w:szCs w:val="20"/>
        </w:rPr>
      </w:pPr>
    </w:p>
    <w:p w:rsidR="001C5E64" w:rsidRDefault="001C5E64" w:rsidP="001C5E64">
      <w:pPr>
        <w:sectPr w:rsidR="001C5E64">
          <w:pgSz w:w="11900" w:h="16838"/>
          <w:pgMar w:top="778" w:right="726" w:bottom="494" w:left="600" w:header="0" w:footer="0" w:gutter="0"/>
          <w:cols w:space="720" w:equalWidth="0">
            <w:col w:w="10580"/>
          </w:cols>
        </w:sectPr>
      </w:pPr>
    </w:p>
    <w:p w:rsidR="001C5E64" w:rsidRDefault="001C5E64" w:rsidP="001C5E64">
      <w:pPr>
        <w:spacing w:line="200" w:lineRule="exact"/>
        <w:rPr>
          <w:sz w:val="20"/>
          <w:szCs w:val="20"/>
        </w:rPr>
      </w:pPr>
    </w:p>
    <w:p w:rsidR="001C5E64" w:rsidRDefault="001C5E64" w:rsidP="001C5E64">
      <w:pPr>
        <w:spacing w:line="211" w:lineRule="exact"/>
        <w:rPr>
          <w:sz w:val="20"/>
          <w:szCs w:val="20"/>
        </w:rPr>
      </w:pPr>
    </w:p>
    <w:p w:rsidR="001C5E64" w:rsidRDefault="001C5E64" w:rsidP="001C5E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</w:t>
      </w:r>
    </w:p>
    <w:p w:rsidR="001C5E64" w:rsidRDefault="001C5E64" w:rsidP="001C5E64">
      <w:pPr>
        <w:spacing w:line="53" w:lineRule="exact"/>
        <w:rPr>
          <w:sz w:val="20"/>
          <w:szCs w:val="20"/>
        </w:rPr>
      </w:pPr>
    </w:p>
    <w:p w:rsidR="001C5E64" w:rsidRDefault="001C5E64" w:rsidP="001C5E64">
      <w:pPr>
        <w:spacing w:line="278" w:lineRule="auto"/>
        <w:ind w:lef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Придя из школы, десятиклассник Женя обнаружил на компьютере оставленный старшим братом незакрытый файл. Вспомнив урок географии, который был в тот день последним, он без труда заполнил таблицу.</w:t>
      </w:r>
    </w:p>
    <w:p w:rsidR="001C5E64" w:rsidRDefault="001C5E64" w:rsidP="001C5E64">
      <w:pPr>
        <w:spacing w:line="3" w:lineRule="exact"/>
        <w:rPr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20"/>
        <w:gridCol w:w="3240"/>
        <w:gridCol w:w="2680"/>
      </w:tblGrid>
      <w:tr w:rsidR="001C5E64" w:rsidTr="00FA06D9">
        <w:trPr>
          <w:trHeight w:val="314"/>
        </w:trPr>
        <w:tc>
          <w:tcPr>
            <w:tcW w:w="2720" w:type="dxa"/>
            <w:vAlign w:val="bottom"/>
          </w:tcPr>
          <w:p w:rsidR="001C5E64" w:rsidRDefault="001C5E64" w:rsidP="00FA06D9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Государство</w:t>
            </w:r>
          </w:p>
        </w:tc>
        <w:tc>
          <w:tcPr>
            <w:tcW w:w="3240" w:type="dxa"/>
            <w:vAlign w:val="bottom"/>
          </w:tcPr>
          <w:p w:rsidR="001C5E64" w:rsidRDefault="001C5E64" w:rsidP="00FA06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Крупнейший город</w:t>
            </w:r>
          </w:p>
        </w:tc>
        <w:tc>
          <w:tcPr>
            <w:tcW w:w="2680" w:type="dxa"/>
            <w:vAlign w:val="bottom"/>
          </w:tcPr>
          <w:p w:rsidR="001C5E64" w:rsidRDefault="001C5E64" w:rsidP="00FA06D9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Столица</w:t>
            </w:r>
          </w:p>
        </w:tc>
      </w:tr>
      <w:tr w:rsidR="001C5E64" w:rsidTr="00FA06D9">
        <w:trPr>
          <w:trHeight w:val="41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3"/>
                <w:szCs w:val="3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3"/>
                <w:szCs w:val="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3"/>
                <w:szCs w:val="3"/>
              </w:rPr>
            </w:pPr>
          </w:p>
        </w:tc>
      </w:tr>
      <w:tr w:rsidR="001C5E64" w:rsidTr="00FA06D9">
        <w:trPr>
          <w:trHeight w:val="31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Ханой</w:t>
            </w:r>
          </w:p>
        </w:tc>
      </w:tr>
      <w:tr w:rsidR="001C5E64" w:rsidTr="00FA06D9">
        <w:trPr>
          <w:trHeight w:val="32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Китай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2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Дели</w:t>
            </w:r>
          </w:p>
        </w:tc>
      </w:tr>
      <w:tr w:rsidR="001C5E64" w:rsidTr="00FA06D9">
        <w:trPr>
          <w:trHeight w:val="32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Стамбул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19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Исламабад</w:t>
            </w:r>
          </w:p>
        </w:tc>
      </w:tr>
      <w:tr w:rsidR="001C5E64" w:rsidTr="00FA06D9">
        <w:trPr>
          <w:trHeight w:val="321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Кесон-Сити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19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Веллингтон</w:t>
            </w:r>
          </w:p>
        </w:tc>
      </w:tr>
      <w:tr w:rsidR="001C5E64" w:rsidTr="00FA06D9">
        <w:trPr>
          <w:trHeight w:val="32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Танзания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21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Лагос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20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Марокко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19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Претория</w:t>
            </w:r>
          </w:p>
        </w:tc>
      </w:tr>
      <w:tr w:rsidR="001C5E64" w:rsidTr="00FA06D9">
        <w:trPr>
          <w:trHeight w:val="321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Цюрих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12"/>
        </w:trPr>
        <w:tc>
          <w:tcPr>
            <w:tcW w:w="2720" w:type="dxa"/>
            <w:vAlign w:val="bottom"/>
          </w:tcPr>
          <w:p w:rsidR="001C5E64" w:rsidRDefault="001C5E64" w:rsidP="00FA06D9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Бразилия</w:t>
            </w:r>
          </w:p>
        </w:tc>
        <w:tc>
          <w:tcPr>
            <w:tcW w:w="3240" w:type="dxa"/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1C5E64" w:rsidRDefault="001C5E64" w:rsidP="00FA06D9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Бразилиа</w:t>
            </w:r>
          </w:p>
        </w:tc>
      </w:tr>
    </w:tbl>
    <w:p w:rsidR="001C5E64" w:rsidRDefault="0082648E" w:rsidP="001C5E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" o:spid="_x0000_s1026" style="position:absolute;z-index:-251655168;visibility:visible;mso-position-horizontal-relative:text;mso-position-vertical-relative:text" from="36.35pt,-236.9pt" to="468.1pt,-2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" o:allowincell="f" filled="t" strokeweight=".16967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" o:spid="_x0000_s1031" style="position:absolute;z-index:-251654144;visibility:visible;mso-position-horizontal-relative:text;mso-position-vertical-relative:text" from="36.6pt,-237.15pt" to="36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" o:allowincell="f" filled="t" strokeweight=".16967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" o:spid="_x0000_s1030" style="position:absolute;z-index:-251653120;visibility:visible;mso-position-horizontal-relative:text;mso-position-vertical-relative:text" from="180.95pt,-237.15pt" to="180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" o:allowincell="f" filled="t" strokeweight=".16967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" o:spid="_x0000_s1029" style="position:absolute;z-index:-251652096;visibility:visible;mso-position-horizontal-relative:text;mso-position-vertical-relative:text" from="324.95pt,-237.15pt" to="324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" o:allowincell="f" filled="t" strokeweight=".16967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1" o:spid="_x0000_s1028" style="position:absolute;z-index:-251651072;visibility:visible;mso-position-horizontal-relative:text;mso-position-vertical-relative:text" from="467.85pt,-237.15pt" to="467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" o:allowincell="f" filled="t" strokeweight=".16967mm">
            <v:stroke joinstyle="miter"/>
            <o:lock v:ext="edit" shapetype="f"/>
          </v:line>
        </w:pict>
      </w:r>
    </w:p>
    <w:p w:rsidR="001C5E64" w:rsidRDefault="001C5E64" w:rsidP="001C5E64">
      <w:pPr>
        <w:spacing w:line="256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Есть ли в РФ субъекты, в которых административный центр не является крупнейшим по численности населения городом? Если такие случаи существуют, приведите примеры по</w:t>
      </w:r>
    </w:p>
    <w:p w:rsidR="001C5E64" w:rsidRDefault="0082648E" w:rsidP="001C5E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2" o:spid="_x0000_s1027" style="position:absolute;z-index:-251650048;visibility:visible" from="36.35pt,-28.5pt" to="468.1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" o:allowincell="f" filled="t" strokeweight=".16967mm">
            <v:stroke joinstyle="miter"/>
            <o:lock v:ext="edit" shapetype="f"/>
          </v:line>
        </w:pict>
      </w:r>
    </w:p>
    <w:p w:rsidR="001C5E64" w:rsidRDefault="001C5E64" w:rsidP="001C5E64">
      <w:pPr>
        <w:spacing w:line="329" w:lineRule="auto"/>
        <w:ind w:left="120" w:right="960" w:firstLine="14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следующей схеме: </w:t>
      </w:r>
      <w:r>
        <w:rPr>
          <w:rFonts w:eastAsia="Times New Roman"/>
          <w:b/>
          <w:bCs/>
          <w:sz w:val="28"/>
          <w:szCs w:val="28"/>
        </w:rPr>
        <w:t>субъект–крупнейший город–административный центр.Задание 2</w:t>
      </w:r>
    </w:p>
    <w:p w:rsidR="001C5E64" w:rsidRDefault="001C5E64" w:rsidP="001C5E64">
      <w:pPr>
        <w:spacing w:line="1" w:lineRule="exact"/>
        <w:rPr>
          <w:sz w:val="20"/>
          <w:szCs w:val="20"/>
        </w:rPr>
      </w:pPr>
    </w:p>
    <w:p w:rsidR="001C5E64" w:rsidRDefault="001C5E64" w:rsidP="001C5E64">
      <w:pPr>
        <w:spacing w:line="276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Туристы, путешествуя из Москвы, желают познакомиться с достопримечательностями трех областей России в течение шести дней. В каждой области они желают провести по два дня. Первый день они ознакомятся с достопримечательностями центров, а во второй хотят посмотреть интересные места областей. В первый областной центр они планирует ехать на поезде, во второй согласны ехать автобусом, но возвращаться в Москву из третьего города желают на поезде. Суточные расстояния переездов между городами не должны превышать 200 км. Известно, что в двух областных центрах туристы планируют посетить кремли, а в одном музеи Космонавтики. На второй день туристы планируют посетить по два туристских объекта в каждом субъекте, связанные с именами С.А. Есенина и Л.Н. Толстого. Также они собираются посетить два исторических места, связанных с началом и окончанием </w:t>
      </w:r>
      <w:proofErr w:type="spellStart"/>
      <w:r>
        <w:rPr>
          <w:rFonts w:eastAsia="Times New Roman"/>
          <w:sz w:val="24"/>
          <w:szCs w:val="24"/>
        </w:rPr>
        <w:t>Батыева</w:t>
      </w:r>
      <w:proofErr w:type="spellEnd"/>
      <w:r>
        <w:rPr>
          <w:rFonts w:eastAsia="Times New Roman"/>
          <w:sz w:val="24"/>
          <w:szCs w:val="24"/>
        </w:rPr>
        <w:t xml:space="preserve"> нашествия на Северо-Восточную Русь. И, наконец, туристы хотят посетить два места победных для России сражений.</w:t>
      </w:r>
    </w:p>
    <w:p w:rsidR="001C5E64" w:rsidRDefault="001C5E64" w:rsidP="001C5E64">
      <w:pPr>
        <w:spacing w:line="1" w:lineRule="exact"/>
        <w:rPr>
          <w:sz w:val="20"/>
          <w:szCs w:val="20"/>
        </w:rPr>
      </w:pPr>
    </w:p>
    <w:p w:rsidR="001C5E64" w:rsidRDefault="001C5E64" w:rsidP="001C5E64">
      <w:pPr>
        <w:spacing w:line="281" w:lineRule="auto"/>
        <w:ind w:left="120" w:firstLine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Составьте план туристкой поездки, отобразив следующие положения: место отъезда (московский вокзал), пункты назначения(областные центры, литературные достопримечательности, военно-исторические объекты) по дням, место прибытия (московский вокзал).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0"/>
        <w:gridCol w:w="1920"/>
        <w:gridCol w:w="2160"/>
        <w:gridCol w:w="2840"/>
        <w:gridCol w:w="2380"/>
      </w:tblGrid>
      <w:tr w:rsidR="001C5E64" w:rsidTr="00FA06D9">
        <w:trPr>
          <w:trHeight w:val="283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Дни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</w:t>
            </w: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Усадьбы,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 прибытия в</w:t>
            </w:r>
          </w:p>
        </w:tc>
      </w:tr>
      <w:tr w:rsidR="001C5E64" w:rsidTr="00FA06D9">
        <w:trPr>
          <w:trHeight w:val="31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отправления в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назначения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исторические места,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Москве</w:t>
            </w:r>
          </w:p>
        </w:tc>
      </w:tr>
      <w:tr w:rsidR="001C5E64" w:rsidTr="00FA06D9">
        <w:trPr>
          <w:trHeight w:val="31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Москве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 сражений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26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"/>
                <w:szCs w:val="2"/>
              </w:rPr>
            </w:pPr>
          </w:p>
        </w:tc>
      </w:tr>
      <w:tr w:rsidR="001C5E64" w:rsidTr="00FA06D9">
        <w:trPr>
          <w:trHeight w:val="304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1-2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08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3-4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  <w:tr w:rsidR="001C5E64" w:rsidTr="00FA06D9">
        <w:trPr>
          <w:trHeight w:val="308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5-6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</w:tbl>
    <w:p w:rsidR="001C5E64" w:rsidRDefault="001C5E64" w:rsidP="001C5E64">
      <w:pPr>
        <w:sectPr w:rsidR="001C5E64">
          <w:type w:val="continuous"/>
          <w:pgSz w:w="11900" w:h="16838"/>
          <w:pgMar w:top="778" w:right="726" w:bottom="494" w:left="600" w:header="0" w:footer="0" w:gutter="0"/>
          <w:cols w:space="720" w:equalWidth="0">
            <w:col w:w="10580"/>
          </w:cols>
        </w:sectPr>
      </w:pPr>
    </w:p>
    <w:p w:rsidR="001C5E64" w:rsidRDefault="001C5E64" w:rsidP="001C5E64">
      <w:pPr>
        <w:ind w:hanging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Задание 3</w:t>
      </w:r>
    </w:p>
    <w:p w:rsidR="001C5E64" w:rsidRDefault="001C5E64" w:rsidP="001C5E64">
      <w:pPr>
        <w:spacing w:line="53" w:lineRule="exact"/>
        <w:rPr>
          <w:sz w:val="20"/>
          <w:szCs w:val="20"/>
        </w:rPr>
      </w:pPr>
    </w:p>
    <w:p w:rsidR="001C5E64" w:rsidRDefault="001C5E64" w:rsidP="001C5E64">
      <w:pPr>
        <w:spacing w:line="276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станцию Курган с востока России прибыл железнодорожный состав с пятью различными видами грузов: </w:t>
      </w:r>
      <w:r>
        <w:rPr>
          <w:rFonts w:eastAsia="Times New Roman"/>
          <w:b/>
          <w:bCs/>
          <w:sz w:val="24"/>
          <w:szCs w:val="24"/>
        </w:rPr>
        <w:t xml:space="preserve">металлический алюминий,каменный уголь,металлический лом,деловая древесина изамороженная рыба. </w:t>
      </w:r>
      <w:r>
        <w:rPr>
          <w:rFonts w:eastAsia="Times New Roman"/>
          <w:sz w:val="24"/>
          <w:szCs w:val="24"/>
        </w:rPr>
        <w:t>Из-за плохой погоды стерлись написанные мелом на вагонах названияжелезнодорожных станций отправления и назначения. Изучив списки этих станций по сопроводительным документам, и проверив, какой груз находится в вагонах, диспетчер станции безошибочно отправил по месту назначения все грузы. Какое решение он принял?</w:t>
      </w:r>
    </w:p>
    <w:p w:rsidR="001C5E64" w:rsidRDefault="001C5E64" w:rsidP="001C5E64">
      <w:pPr>
        <w:spacing w:line="2" w:lineRule="exact"/>
        <w:rPr>
          <w:sz w:val="20"/>
          <w:szCs w:val="20"/>
        </w:rPr>
      </w:pPr>
    </w:p>
    <w:p w:rsidR="001C5E64" w:rsidRDefault="001C5E64" w:rsidP="001C5E64">
      <w:pPr>
        <w:spacing w:line="275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 запишите в виде таблицы и поясните. По каждому из направлений следовал лишь один вид груза.</w:t>
      </w:r>
    </w:p>
    <w:p w:rsidR="001C5E64" w:rsidRDefault="001C5E64" w:rsidP="001C5E64">
      <w:pPr>
        <w:spacing w:line="1" w:lineRule="exact"/>
        <w:rPr>
          <w:sz w:val="20"/>
          <w:szCs w:val="20"/>
        </w:rPr>
      </w:pPr>
    </w:p>
    <w:p w:rsidR="001C5E64" w:rsidRDefault="001C5E64" w:rsidP="001C5E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Станции отправления: Канск, Прокопьевск, Омск, Саяногорск , Находка.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Станции назначения: Нижний Тагил, Аша, Ульяновск, Москва, Златоуст.</w:t>
      </w:r>
    </w:p>
    <w:p w:rsidR="001C5E64" w:rsidRDefault="001C5E64" w:rsidP="001C5E64">
      <w:pPr>
        <w:spacing w:line="4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0"/>
        <w:gridCol w:w="2640"/>
        <w:gridCol w:w="2620"/>
        <w:gridCol w:w="2640"/>
      </w:tblGrid>
      <w:tr w:rsidR="001C5E64" w:rsidTr="00FA06D9">
        <w:trPr>
          <w:trHeight w:val="324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 груза</w:t>
            </w:r>
          </w:p>
        </w:tc>
        <w:tc>
          <w:tcPr>
            <w:tcW w:w="2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Станция отправления</w:t>
            </w:r>
          </w:p>
        </w:tc>
        <w:tc>
          <w:tcPr>
            <w:tcW w:w="2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Станция назначения</w:t>
            </w:r>
          </w:p>
        </w:tc>
        <w:tc>
          <w:tcPr>
            <w:tcW w:w="2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Объяснение</w:t>
            </w:r>
          </w:p>
        </w:tc>
      </w:tr>
      <w:tr w:rsidR="001C5E64" w:rsidTr="00FA06D9">
        <w:trPr>
          <w:trHeight w:val="311"/>
        </w:trPr>
        <w:tc>
          <w:tcPr>
            <w:tcW w:w="2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C5E64" w:rsidRDefault="001C5E64" w:rsidP="00FA06D9">
            <w:pPr>
              <w:rPr>
                <w:sz w:val="24"/>
                <w:szCs w:val="24"/>
              </w:rPr>
            </w:pPr>
          </w:p>
        </w:tc>
      </w:tr>
    </w:tbl>
    <w:p w:rsidR="001C5E64" w:rsidRDefault="001C5E64" w:rsidP="001C5E64">
      <w:pPr>
        <w:spacing w:line="247" w:lineRule="exact"/>
        <w:rPr>
          <w:sz w:val="20"/>
          <w:szCs w:val="20"/>
        </w:rPr>
      </w:pPr>
    </w:p>
    <w:p w:rsidR="001C5E64" w:rsidRDefault="001C5E64" w:rsidP="001C5E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</w:t>
      </w:r>
    </w:p>
    <w:p w:rsidR="001C5E64" w:rsidRDefault="001C5E64" w:rsidP="001C5E64">
      <w:pPr>
        <w:spacing w:line="51" w:lineRule="exact"/>
        <w:rPr>
          <w:sz w:val="20"/>
          <w:szCs w:val="20"/>
        </w:rPr>
      </w:pPr>
    </w:p>
    <w:p w:rsidR="001C5E64" w:rsidRDefault="001C5E64" w:rsidP="001C5E64">
      <w:pPr>
        <w:ind w:left="120" w:right="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Определите по описанию субъект Российской федерации и ответьте на дополнительные вопросы.</w:t>
      </w:r>
    </w:p>
    <w:p w:rsidR="001C5E64" w:rsidRDefault="001C5E64" w:rsidP="001C5E64">
      <w:pPr>
        <w:spacing w:line="2" w:lineRule="exact"/>
        <w:rPr>
          <w:sz w:val="20"/>
          <w:szCs w:val="20"/>
        </w:rPr>
      </w:pPr>
    </w:p>
    <w:p w:rsidR="001C5E64" w:rsidRDefault="001C5E64" w:rsidP="001C5E64">
      <w:pPr>
        <w:spacing w:line="276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Народы, проживающие на территории этого субъекта, имеют очень древнюю историю, что подтверждается результатами экспедиций РГО, но в составе России – это самая «молодая» территория. Изображение на гербе отражает традиционный уклад жизни и основную хозяйственную деятельность титульного народа на протяжении многих веков, а полосы на флаге подчёркивают особенность образования одной из самой длинной и полноводной реки России. Именно на ней, в столице этого субъекта установлен удивительный памятник, посвященный «географическому положению» города.</w:t>
      </w:r>
    </w:p>
    <w:p w:rsidR="001C5E64" w:rsidRDefault="001C5E64" w:rsidP="001C5E64">
      <w:pPr>
        <w:spacing w:line="1" w:lineRule="exact"/>
        <w:rPr>
          <w:sz w:val="20"/>
          <w:szCs w:val="20"/>
        </w:rPr>
      </w:pPr>
    </w:p>
    <w:p w:rsidR="001C5E64" w:rsidRDefault="001C5E64" w:rsidP="001C5E64">
      <w:pPr>
        <w:spacing w:line="276" w:lineRule="auto"/>
        <w:ind w:left="12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80% территории – это горы, а 20% - межгорные котловины. В одной из них располагается объект Всемирного природного наследия ЮНЕСКО. Недра региона богаты разнообразными полезными ископаемыми, но их освоению препятствует плохая транспортная освоенность территории.</w:t>
      </w:r>
    </w:p>
    <w:p w:rsidR="001C5E64" w:rsidRDefault="001C5E64" w:rsidP="001C5E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Назовите:</w:t>
      </w:r>
    </w:p>
    <w:p w:rsidR="001C5E64" w:rsidRDefault="001C5E64" w:rsidP="001C5E64">
      <w:pPr>
        <w:spacing w:line="41" w:lineRule="exact"/>
        <w:rPr>
          <w:sz w:val="20"/>
          <w:szCs w:val="20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субъект РФ и название этой территории до вхождения в СССР;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каком году территория вошла в состав СССР;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какую языковую группу входит титульный народ, и преобладающие религии;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spacing w:line="276" w:lineRule="auto"/>
        <w:ind w:left="540" w:right="12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какие народы из той же языковой группы образуют национальные образование пограничные с этим субъектом;</w:t>
      </w:r>
    </w:p>
    <w:p w:rsidR="001C5E64" w:rsidRDefault="001C5E64" w:rsidP="001C5E64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столицу этого субъекта; как это название переводится на русский язык;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столицы каких субъектов РФ имеют такой же «перевод», назовите эти города;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что изображено в центральном поле герба (см текст);</w:t>
      </w:r>
    </w:p>
    <w:p w:rsidR="001C5E64" w:rsidRDefault="001C5E64" w:rsidP="001C5E64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какая река «образуется» на территории субъекта, какие особенности её формирования;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какой памятник особенности «географического положения» установлен в столице;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1C5E64" w:rsidRDefault="001C5E64" w:rsidP="001C5E64">
      <w:pPr>
        <w:numPr>
          <w:ilvl w:val="0"/>
          <w:numId w:val="10"/>
        </w:numPr>
        <w:tabs>
          <w:tab w:val="left" w:pos="540"/>
        </w:tabs>
        <w:ind w:left="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какой объект всемирного природного наследия расположен в этом субъекте;</w:t>
      </w:r>
    </w:p>
    <w:p w:rsidR="001C5E64" w:rsidRDefault="001C5E64" w:rsidP="001C5E64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BA52E1" w:rsidRPr="001C5E64" w:rsidRDefault="001C5E64" w:rsidP="001C5E64">
      <w:r>
        <w:rPr>
          <w:rFonts w:eastAsia="Times New Roman"/>
          <w:b/>
          <w:bCs/>
          <w:sz w:val="24"/>
          <w:szCs w:val="24"/>
        </w:rPr>
        <w:t>какая особенность транспорта субъекта мешает освоению территории</w:t>
      </w:r>
    </w:p>
    <w:sectPr w:rsidR="00BA52E1" w:rsidRPr="001C5E64" w:rsidSect="001C5E64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F8F2E8B6"/>
    <w:lvl w:ilvl="0" w:tplc="2F48368C">
      <w:start w:val="9"/>
      <w:numFmt w:val="decimal"/>
      <w:lvlText w:val="%1."/>
      <w:lvlJc w:val="left"/>
    </w:lvl>
    <w:lvl w:ilvl="1" w:tplc="E4649146">
      <w:numFmt w:val="decimal"/>
      <w:lvlText w:val=""/>
      <w:lvlJc w:val="left"/>
    </w:lvl>
    <w:lvl w:ilvl="2" w:tplc="96F23192">
      <w:numFmt w:val="decimal"/>
      <w:lvlText w:val=""/>
      <w:lvlJc w:val="left"/>
    </w:lvl>
    <w:lvl w:ilvl="3" w:tplc="31AE3018">
      <w:numFmt w:val="decimal"/>
      <w:lvlText w:val=""/>
      <w:lvlJc w:val="left"/>
    </w:lvl>
    <w:lvl w:ilvl="4" w:tplc="676E4678">
      <w:numFmt w:val="decimal"/>
      <w:lvlText w:val=""/>
      <w:lvlJc w:val="left"/>
    </w:lvl>
    <w:lvl w:ilvl="5" w:tplc="D5FCA6B2">
      <w:numFmt w:val="decimal"/>
      <w:lvlText w:val=""/>
      <w:lvlJc w:val="left"/>
    </w:lvl>
    <w:lvl w:ilvl="6" w:tplc="A0D0EB7C">
      <w:numFmt w:val="decimal"/>
      <w:lvlText w:val=""/>
      <w:lvlJc w:val="left"/>
    </w:lvl>
    <w:lvl w:ilvl="7" w:tplc="77707E44">
      <w:numFmt w:val="decimal"/>
      <w:lvlText w:val=""/>
      <w:lvlJc w:val="left"/>
    </w:lvl>
    <w:lvl w:ilvl="8" w:tplc="5714FB8C">
      <w:numFmt w:val="decimal"/>
      <w:lvlText w:val=""/>
      <w:lvlJc w:val="left"/>
    </w:lvl>
  </w:abstractNum>
  <w:abstractNum w:abstractNumId="1">
    <w:nsid w:val="00000732"/>
    <w:multiLevelType w:val="hybridMultilevel"/>
    <w:tmpl w:val="A26224B0"/>
    <w:lvl w:ilvl="0" w:tplc="F57EAE76">
      <w:start w:val="1"/>
      <w:numFmt w:val="decimal"/>
      <w:lvlText w:val="%1)"/>
      <w:lvlJc w:val="left"/>
    </w:lvl>
    <w:lvl w:ilvl="1" w:tplc="8AF8F24A">
      <w:numFmt w:val="decimal"/>
      <w:lvlText w:val=""/>
      <w:lvlJc w:val="left"/>
    </w:lvl>
    <w:lvl w:ilvl="2" w:tplc="BB1CB22A">
      <w:numFmt w:val="decimal"/>
      <w:lvlText w:val=""/>
      <w:lvlJc w:val="left"/>
    </w:lvl>
    <w:lvl w:ilvl="3" w:tplc="67A22398">
      <w:numFmt w:val="decimal"/>
      <w:lvlText w:val=""/>
      <w:lvlJc w:val="left"/>
    </w:lvl>
    <w:lvl w:ilvl="4" w:tplc="E1C04634">
      <w:numFmt w:val="decimal"/>
      <w:lvlText w:val=""/>
      <w:lvlJc w:val="left"/>
    </w:lvl>
    <w:lvl w:ilvl="5" w:tplc="B3AC4778">
      <w:numFmt w:val="decimal"/>
      <w:lvlText w:val=""/>
      <w:lvlJc w:val="left"/>
    </w:lvl>
    <w:lvl w:ilvl="6" w:tplc="2B90A3BA">
      <w:numFmt w:val="decimal"/>
      <w:lvlText w:val=""/>
      <w:lvlJc w:val="left"/>
    </w:lvl>
    <w:lvl w:ilvl="7" w:tplc="C3F8952E">
      <w:numFmt w:val="decimal"/>
      <w:lvlText w:val=""/>
      <w:lvlJc w:val="left"/>
    </w:lvl>
    <w:lvl w:ilvl="8" w:tplc="7930C6AC">
      <w:numFmt w:val="decimal"/>
      <w:lvlText w:val=""/>
      <w:lvlJc w:val="left"/>
    </w:lvl>
  </w:abstractNum>
  <w:abstractNum w:abstractNumId="2">
    <w:nsid w:val="00000BDB"/>
    <w:multiLevelType w:val="hybridMultilevel"/>
    <w:tmpl w:val="7E646240"/>
    <w:lvl w:ilvl="0" w:tplc="C53C1CB0">
      <w:start w:val="13"/>
      <w:numFmt w:val="decimal"/>
      <w:lvlText w:val="%1."/>
      <w:lvlJc w:val="left"/>
    </w:lvl>
    <w:lvl w:ilvl="1" w:tplc="D37835A0">
      <w:numFmt w:val="decimal"/>
      <w:lvlText w:val=""/>
      <w:lvlJc w:val="left"/>
    </w:lvl>
    <w:lvl w:ilvl="2" w:tplc="93E2BDDC">
      <w:numFmt w:val="decimal"/>
      <w:lvlText w:val=""/>
      <w:lvlJc w:val="left"/>
    </w:lvl>
    <w:lvl w:ilvl="3" w:tplc="21AE58D4">
      <w:numFmt w:val="decimal"/>
      <w:lvlText w:val=""/>
      <w:lvlJc w:val="left"/>
    </w:lvl>
    <w:lvl w:ilvl="4" w:tplc="2996E480">
      <w:numFmt w:val="decimal"/>
      <w:lvlText w:val=""/>
      <w:lvlJc w:val="left"/>
    </w:lvl>
    <w:lvl w:ilvl="5" w:tplc="8AF2F8AA">
      <w:numFmt w:val="decimal"/>
      <w:lvlText w:val=""/>
      <w:lvlJc w:val="left"/>
    </w:lvl>
    <w:lvl w:ilvl="6" w:tplc="2120271A">
      <w:numFmt w:val="decimal"/>
      <w:lvlText w:val=""/>
      <w:lvlJc w:val="left"/>
    </w:lvl>
    <w:lvl w:ilvl="7" w:tplc="752A31F2">
      <w:numFmt w:val="decimal"/>
      <w:lvlText w:val=""/>
      <w:lvlJc w:val="left"/>
    </w:lvl>
    <w:lvl w:ilvl="8" w:tplc="9F7CF492">
      <w:numFmt w:val="decimal"/>
      <w:lvlText w:val=""/>
      <w:lvlJc w:val="left"/>
    </w:lvl>
  </w:abstractNum>
  <w:abstractNum w:abstractNumId="3">
    <w:nsid w:val="00002213"/>
    <w:multiLevelType w:val="hybridMultilevel"/>
    <w:tmpl w:val="E8188DDE"/>
    <w:lvl w:ilvl="0" w:tplc="0AA6BD8A">
      <w:start w:val="1"/>
      <w:numFmt w:val="decimal"/>
      <w:lvlText w:val="%1."/>
      <w:lvlJc w:val="left"/>
    </w:lvl>
    <w:lvl w:ilvl="1" w:tplc="ED3CA13A">
      <w:numFmt w:val="decimal"/>
      <w:lvlText w:val=""/>
      <w:lvlJc w:val="left"/>
    </w:lvl>
    <w:lvl w:ilvl="2" w:tplc="D2489FFA">
      <w:numFmt w:val="decimal"/>
      <w:lvlText w:val=""/>
      <w:lvlJc w:val="left"/>
    </w:lvl>
    <w:lvl w:ilvl="3" w:tplc="BD226158">
      <w:numFmt w:val="decimal"/>
      <w:lvlText w:val=""/>
      <w:lvlJc w:val="left"/>
    </w:lvl>
    <w:lvl w:ilvl="4" w:tplc="C70CC370">
      <w:numFmt w:val="decimal"/>
      <w:lvlText w:val=""/>
      <w:lvlJc w:val="left"/>
    </w:lvl>
    <w:lvl w:ilvl="5" w:tplc="5C129E6C">
      <w:numFmt w:val="decimal"/>
      <w:lvlText w:val=""/>
      <w:lvlJc w:val="left"/>
    </w:lvl>
    <w:lvl w:ilvl="6" w:tplc="2EBAEE5C">
      <w:numFmt w:val="decimal"/>
      <w:lvlText w:val=""/>
      <w:lvlJc w:val="left"/>
    </w:lvl>
    <w:lvl w:ilvl="7" w:tplc="D31EB910">
      <w:numFmt w:val="decimal"/>
      <w:lvlText w:val=""/>
      <w:lvlJc w:val="left"/>
    </w:lvl>
    <w:lvl w:ilvl="8" w:tplc="38268B6A">
      <w:numFmt w:val="decimal"/>
      <w:lvlText w:val=""/>
      <w:lvlJc w:val="left"/>
    </w:lvl>
  </w:abstractNum>
  <w:abstractNum w:abstractNumId="4">
    <w:nsid w:val="0000260D"/>
    <w:multiLevelType w:val="hybridMultilevel"/>
    <w:tmpl w:val="E354C352"/>
    <w:lvl w:ilvl="0" w:tplc="CB60AE26">
      <w:start w:val="5"/>
      <w:numFmt w:val="decimal"/>
      <w:lvlText w:val="%1."/>
      <w:lvlJc w:val="left"/>
    </w:lvl>
    <w:lvl w:ilvl="1" w:tplc="5DE6B58E">
      <w:numFmt w:val="decimal"/>
      <w:lvlText w:val=""/>
      <w:lvlJc w:val="left"/>
    </w:lvl>
    <w:lvl w:ilvl="2" w:tplc="90CA10BA">
      <w:numFmt w:val="decimal"/>
      <w:lvlText w:val=""/>
      <w:lvlJc w:val="left"/>
    </w:lvl>
    <w:lvl w:ilvl="3" w:tplc="249CD6EC">
      <w:numFmt w:val="decimal"/>
      <w:lvlText w:val=""/>
      <w:lvlJc w:val="left"/>
    </w:lvl>
    <w:lvl w:ilvl="4" w:tplc="9EA80EF6">
      <w:numFmt w:val="decimal"/>
      <w:lvlText w:val=""/>
      <w:lvlJc w:val="left"/>
    </w:lvl>
    <w:lvl w:ilvl="5" w:tplc="2FA2CBA2">
      <w:numFmt w:val="decimal"/>
      <w:lvlText w:val=""/>
      <w:lvlJc w:val="left"/>
    </w:lvl>
    <w:lvl w:ilvl="6" w:tplc="A25C474C">
      <w:numFmt w:val="decimal"/>
      <w:lvlText w:val=""/>
      <w:lvlJc w:val="left"/>
    </w:lvl>
    <w:lvl w:ilvl="7" w:tplc="85126D66">
      <w:numFmt w:val="decimal"/>
      <w:lvlText w:val=""/>
      <w:lvlJc w:val="left"/>
    </w:lvl>
    <w:lvl w:ilvl="8" w:tplc="51C209D2">
      <w:numFmt w:val="decimal"/>
      <w:lvlText w:val=""/>
      <w:lvlJc w:val="left"/>
    </w:lvl>
  </w:abstractNum>
  <w:abstractNum w:abstractNumId="5">
    <w:nsid w:val="0000301C"/>
    <w:multiLevelType w:val="hybridMultilevel"/>
    <w:tmpl w:val="B8A0582C"/>
    <w:lvl w:ilvl="0" w:tplc="1BF04E7C">
      <w:start w:val="10"/>
      <w:numFmt w:val="decimal"/>
      <w:lvlText w:val="%1."/>
      <w:lvlJc w:val="left"/>
    </w:lvl>
    <w:lvl w:ilvl="1" w:tplc="68341AE6">
      <w:numFmt w:val="decimal"/>
      <w:lvlText w:val=""/>
      <w:lvlJc w:val="left"/>
    </w:lvl>
    <w:lvl w:ilvl="2" w:tplc="56BAA362">
      <w:numFmt w:val="decimal"/>
      <w:lvlText w:val=""/>
      <w:lvlJc w:val="left"/>
    </w:lvl>
    <w:lvl w:ilvl="3" w:tplc="6208274C">
      <w:numFmt w:val="decimal"/>
      <w:lvlText w:val=""/>
      <w:lvlJc w:val="left"/>
    </w:lvl>
    <w:lvl w:ilvl="4" w:tplc="F990BFF4">
      <w:numFmt w:val="decimal"/>
      <w:lvlText w:val=""/>
      <w:lvlJc w:val="left"/>
    </w:lvl>
    <w:lvl w:ilvl="5" w:tplc="9BE2D5DA">
      <w:numFmt w:val="decimal"/>
      <w:lvlText w:val=""/>
      <w:lvlJc w:val="left"/>
    </w:lvl>
    <w:lvl w:ilvl="6" w:tplc="8E68C52E">
      <w:numFmt w:val="decimal"/>
      <w:lvlText w:val=""/>
      <w:lvlJc w:val="left"/>
    </w:lvl>
    <w:lvl w:ilvl="7" w:tplc="0A68745C">
      <w:numFmt w:val="decimal"/>
      <w:lvlText w:val=""/>
      <w:lvlJc w:val="left"/>
    </w:lvl>
    <w:lvl w:ilvl="8" w:tplc="5C5A7D7C">
      <w:numFmt w:val="decimal"/>
      <w:lvlText w:val=""/>
      <w:lvlJc w:val="left"/>
    </w:lvl>
  </w:abstractNum>
  <w:abstractNum w:abstractNumId="6">
    <w:nsid w:val="000056AE"/>
    <w:multiLevelType w:val="hybridMultilevel"/>
    <w:tmpl w:val="2F32FD3A"/>
    <w:lvl w:ilvl="0" w:tplc="5F2C99AE">
      <w:start w:val="15"/>
      <w:numFmt w:val="decimal"/>
      <w:lvlText w:val="%1."/>
      <w:lvlJc w:val="left"/>
    </w:lvl>
    <w:lvl w:ilvl="1" w:tplc="2A0A1B16">
      <w:numFmt w:val="decimal"/>
      <w:lvlText w:val=""/>
      <w:lvlJc w:val="left"/>
    </w:lvl>
    <w:lvl w:ilvl="2" w:tplc="93D4C0B0">
      <w:numFmt w:val="decimal"/>
      <w:lvlText w:val=""/>
      <w:lvlJc w:val="left"/>
    </w:lvl>
    <w:lvl w:ilvl="3" w:tplc="9BBAA78E">
      <w:numFmt w:val="decimal"/>
      <w:lvlText w:val=""/>
      <w:lvlJc w:val="left"/>
    </w:lvl>
    <w:lvl w:ilvl="4" w:tplc="6A48B374">
      <w:numFmt w:val="decimal"/>
      <w:lvlText w:val=""/>
      <w:lvlJc w:val="left"/>
    </w:lvl>
    <w:lvl w:ilvl="5" w:tplc="0C86AB88">
      <w:numFmt w:val="decimal"/>
      <w:lvlText w:val=""/>
      <w:lvlJc w:val="left"/>
    </w:lvl>
    <w:lvl w:ilvl="6" w:tplc="228E267C">
      <w:numFmt w:val="decimal"/>
      <w:lvlText w:val=""/>
      <w:lvlJc w:val="left"/>
    </w:lvl>
    <w:lvl w:ilvl="7" w:tplc="A87E634C">
      <w:numFmt w:val="decimal"/>
      <w:lvlText w:val=""/>
      <w:lvlJc w:val="left"/>
    </w:lvl>
    <w:lvl w:ilvl="8" w:tplc="D32A9D9A">
      <w:numFmt w:val="decimal"/>
      <w:lvlText w:val=""/>
      <w:lvlJc w:val="left"/>
    </w:lvl>
  </w:abstractNum>
  <w:abstractNum w:abstractNumId="7">
    <w:nsid w:val="00006B89"/>
    <w:multiLevelType w:val="hybridMultilevel"/>
    <w:tmpl w:val="F9780BDA"/>
    <w:lvl w:ilvl="0" w:tplc="FE0CCF34">
      <w:start w:val="7"/>
      <w:numFmt w:val="decimal"/>
      <w:lvlText w:val="%1."/>
      <w:lvlJc w:val="left"/>
    </w:lvl>
    <w:lvl w:ilvl="1" w:tplc="A66AAD6E">
      <w:numFmt w:val="decimal"/>
      <w:lvlText w:val=""/>
      <w:lvlJc w:val="left"/>
    </w:lvl>
    <w:lvl w:ilvl="2" w:tplc="DEDAE3C4">
      <w:numFmt w:val="decimal"/>
      <w:lvlText w:val=""/>
      <w:lvlJc w:val="left"/>
    </w:lvl>
    <w:lvl w:ilvl="3" w:tplc="57B636BE">
      <w:numFmt w:val="decimal"/>
      <w:lvlText w:val=""/>
      <w:lvlJc w:val="left"/>
    </w:lvl>
    <w:lvl w:ilvl="4" w:tplc="A14A2FE4">
      <w:numFmt w:val="decimal"/>
      <w:lvlText w:val=""/>
      <w:lvlJc w:val="left"/>
    </w:lvl>
    <w:lvl w:ilvl="5" w:tplc="B122F012">
      <w:numFmt w:val="decimal"/>
      <w:lvlText w:val=""/>
      <w:lvlJc w:val="left"/>
    </w:lvl>
    <w:lvl w:ilvl="6" w:tplc="963867A8">
      <w:numFmt w:val="decimal"/>
      <w:lvlText w:val=""/>
      <w:lvlJc w:val="left"/>
    </w:lvl>
    <w:lvl w:ilvl="7" w:tplc="32763482">
      <w:numFmt w:val="decimal"/>
      <w:lvlText w:val=""/>
      <w:lvlJc w:val="left"/>
    </w:lvl>
    <w:lvl w:ilvl="8" w:tplc="EE6E7102">
      <w:numFmt w:val="decimal"/>
      <w:lvlText w:val=""/>
      <w:lvlJc w:val="left"/>
    </w:lvl>
  </w:abstractNum>
  <w:abstractNum w:abstractNumId="8">
    <w:nsid w:val="25AD218E"/>
    <w:multiLevelType w:val="multilevel"/>
    <w:tmpl w:val="F2844B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DD4727"/>
    <w:multiLevelType w:val="multilevel"/>
    <w:tmpl w:val="DDF0D7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024B"/>
    <w:rsid w:val="001C5E64"/>
    <w:rsid w:val="004311C1"/>
    <w:rsid w:val="0045525C"/>
    <w:rsid w:val="004C024B"/>
    <w:rsid w:val="00672FD1"/>
    <w:rsid w:val="00786419"/>
    <w:rsid w:val="0082648E"/>
    <w:rsid w:val="00A67FB2"/>
    <w:rsid w:val="00BA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6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6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25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МБОУ ДОД Центр внешкольной работы</cp:lastModifiedBy>
  <cp:revision>9</cp:revision>
  <dcterms:created xsi:type="dcterms:W3CDTF">2018-09-19T07:20:00Z</dcterms:created>
  <dcterms:modified xsi:type="dcterms:W3CDTF">2022-09-28T02:27:00Z</dcterms:modified>
</cp:coreProperties>
</file>